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83" w:rsidRDefault="00BB6183" w:rsidP="007A7F22">
      <w:pPr>
        <w:spacing w:line="240" w:lineRule="auto"/>
        <w:jc w:val="right"/>
        <w:rPr>
          <w:lang w:val="sr-Cyrl-RS"/>
        </w:rPr>
      </w:pPr>
      <w:r>
        <w:rPr>
          <w:lang w:val="sr-Cyrl-RS"/>
        </w:rPr>
        <w:t xml:space="preserve">О </w:t>
      </w:r>
      <w:r w:rsidR="007A7F22">
        <w:rPr>
          <w:lang w:val="sr-Cyrl-RS"/>
        </w:rPr>
        <w:t>ш „Војвода Степа“</w:t>
      </w:r>
    </w:p>
    <w:p w:rsidR="007A7F22" w:rsidRDefault="007A7F22" w:rsidP="007A7F22">
      <w:pPr>
        <w:spacing w:line="240" w:lineRule="auto"/>
        <w:jc w:val="right"/>
        <w:rPr>
          <w:lang w:val="sr-Cyrl-RS"/>
        </w:rPr>
      </w:pPr>
      <w:r>
        <w:rPr>
          <w:lang w:val="sr-Cyrl-RS"/>
        </w:rPr>
        <w:t>Липолист</w:t>
      </w:r>
      <w:bookmarkStart w:id="0" w:name="_GoBack"/>
      <w:bookmarkEnd w:id="0"/>
    </w:p>
    <w:p w:rsidR="00BB6183" w:rsidRDefault="00BB6183" w:rsidP="00BB6183">
      <w:pPr>
        <w:spacing w:line="240" w:lineRule="auto"/>
        <w:rPr>
          <w:lang w:val="sr-Cyrl-RS"/>
        </w:rPr>
      </w:pPr>
      <w:r>
        <w:rPr>
          <w:lang w:val="sr-Cyrl-RS"/>
        </w:rPr>
        <w:t>Наставник ликовне културе:Никола Младеновић</w:t>
      </w:r>
      <w:r>
        <w:rPr>
          <w:lang w:val="sr-Cyrl-RS"/>
        </w:rPr>
        <w:br/>
        <w:t>Школска:2024/2025.</w:t>
      </w:r>
    </w:p>
    <w:p w:rsidR="00BB6183" w:rsidRDefault="00BB6183" w:rsidP="00BB6183">
      <w:pPr>
        <w:spacing w:line="240" w:lineRule="auto"/>
        <w:jc w:val="center"/>
        <w:rPr>
          <w:lang w:val="sr-Cyrl-RS"/>
        </w:rPr>
      </w:pPr>
      <w:r w:rsidRPr="00BB6183">
        <w:rPr>
          <w:b/>
          <w:lang w:val="sr-Cyrl-RS"/>
        </w:rPr>
        <w:t>ПРИПРЕМА ЗА ЧАС ЛИКОВНЕ КУЛТУРЕ</w:t>
      </w:r>
      <w:r>
        <w:rPr>
          <w:lang w:val="sr-Cyrl-RS"/>
        </w:rPr>
        <w:t xml:space="preserve"> (Одржан 11.12.2024.)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BB6183">
        <w:rPr>
          <w:b/>
          <w:lang w:val="sr-Cyrl-RS"/>
        </w:rPr>
        <w:t>Наставна јединица</w:t>
      </w:r>
      <w:r>
        <w:rPr>
          <w:lang w:val="sr-Cyrl-RS"/>
        </w:rPr>
        <w:t>: Примена боја (витраж)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BB6183">
        <w:rPr>
          <w:b/>
          <w:lang w:val="sr-Cyrl-RS"/>
        </w:rPr>
        <w:t>Тип часа</w:t>
      </w:r>
      <w:r>
        <w:rPr>
          <w:lang w:val="sr-Cyrl-RS"/>
        </w:rPr>
        <w:t>: обрада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BB6183">
        <w:rPr>
          <w:b/>
          <w:lang w:val="sr-Cyrl-RS"/>
        </w:rPr>
        <w:t>Време за реализацију</w:t>
      </w:r>
      <w:r>
        <w:rPr>
          <w:lang w:val="sr-Cyrl-RS"/>
        </w:rPr>
        <w:t>: 1 час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BB6183">
        <w:rPr>
          <w:b/>
          <w:lang w:val="sr-Cyrl-RS"/>
        </w:rPr>
        <w:t>Разред</w:t>
      </w:r>
      <w:r>
        <w:rPr>
          <w:lang w:val="sr-Cyrl-RS"/>
        </w:rPr>
        <w:t>: 6</w:t>
      </w:r>
      <w:r>
        <w:rPr>
          <w:vertAlign w:val="subscript"/>
          <w:lang w:val="sr-Cyrl-RS"/>
        </w:rPr>
        <w:t>2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0942D7">
        <w:rPr>
          <w:b/>
          <w:lang w:val="sr-Cyrl-RS"/>
        </w:rPr>
        <w:t>Наставне методе</w:t>
      </w:r>
      <w:r>
        <w:rPr>
          <w:lang w:val="sr-Cyrl-RS"/>
        </w:rPr>
        <w:t>: дијалошко-демонстративна,илустративна,практичан рад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0942D7">
        <w:rPr>
          <w:b/>
          <w:lang w:val="sr-Cyrl-RS"/>
        </w:rPr>
        <w:t>Наставна средства</w:t>
      </w:r>
      <w:r>
        <w:rPr>
          <w:lang w:val="sr-Cyrl-RS"/>
        </w:rPr>
        <w:t>: уџбеник,исечене пластичне флаше,црни перманентни маркер,прибор по избору,блок...</w:t>
      </w:r>
    </w:p>
    <w:p w:rsidR="00BB6183" w:rsidRDefault="00BB6183" w:rsidP="00BB6183">
      <w:pPr>
        <w:spacing w:line="240" w:lineRule="auto"/>
        <w:rPr>
          <w:lang w:val="sr-Cyrl-RS"/>
        </w:rPr>
      </w:pPr>
      <w:r w:rsidRPr="000942D7">
        <w:rPr>
          <w:b/>
          <w:lang w:val="sr-Cyrl-RS"/>
        </w:rPr>
        <w:t>Облици рада</w:t>
      </w:r>
      <w:r>
        <w:rPr>
          <w:lang w:val="sr-Cyrl-RS"/>
        </w:rPr>
        <w:t>: фронтални и индивидуални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b/>
          <w:lang w:val="sr-Cyrl-RS"/>
        </w:rPr>
        <w:t>Корелација са другим предметима</w:t>
      </w:r>
      <w:r w:rsidRPr="000942D7">
        <w:rPr>
          <w:lang w:val="sr-Cyrl-RS"/>
        </w:rPr>
        <w:t>:</w:t>
      </w:r>
      <w:r>
        <w:rPr>
          <w:lang w:val="sr-Cyrl-RS"/>
        </w:rPr>
        <w:t>Математика,Техника и технологије,Историја,Француски језик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b/>
          <w:lang w:val="sr-Cyrl-RS"/>
        </w:rPr>
        <w:t>Циљеви часа</w:t>
      </w:r>
      <w:r w:rsidRPr="000942D7">
        <w:rPr>
          <w:lang w:val="sr-Cyrl-RS"/>
        </w:rPr>
        <w:t>:</w:t>
      </w:r>
    </w:p>
    <w:p w:rsidR="000942D7" w:rsidRDefault="000942D7" w:rsidP="00BB6183">
      <w:pPr>
        <w:spacing w:line="240" w:lineRule="auto"/>
        <w:rPr>
          <w:lang w:val="sr-Cyrl-RS"/>
        </w:rPr>
      </w:pPr>
      <w:r w:rsidRPr="000942D7">
        <w:rPr>
          <w:lang w:val="sr-Cyrl-RS"/>
        </w:rPr>
        <w:t>-</w:t>
      </w:r>
      <w:r>
        <w:rPr>
          <w:lang w:val="sr-Cyrl-RS"/>
        </w:rPr>
        <w:t>Усвајање појма витраж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lang w:val="sr-Cyrl-RS"/>
        </w:rPr>
        <w:t>-Разумевање и коришћење технике витража.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lang w:val="sr-Cyrl-RS"/>
        </w:rPr>
        <w:t>-Креативно изражавање коришћењем технике витража.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lang w:val="sr-Cyrl-RS"/>
        </w:rPr>
        <w:t>-Развијање самосталног естетског и критичког расуђивања.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lang w:val="sr-Cyrl-RS"/>
        </w:rPr>
        <w:t>-Развој способности ученика да креирају позитиван однос према култури и уметничком наслеђу.</w:t>
      </w:r>
    </w:p>
    <w:p w:rsidR="000942D7" w:rsidRDefault="000942D7" w:rsidP="00BB6183">
      <w:pPr>
        <w:spacing w:line="240" w:lineRule="auto"/>
        <w:rPr>
          <w:lang w:val="sr-Cyrl-RS"/>
        </w:rPr>
      </w:pPr>
    </w:p>
    <w:p w:rsidR="000942D7" w:rsidRDefault="000942D7" w:rsidP="00BB6183">
      <w:pPr>
        <w:spacing w:line="240" w:lineRule="auto"/>
        <w:rPr>
          <w:lang w:val="sr-Cyrl-RS"/>
        </w:rPr>
      </w:pPr>
    </w:p>
    <w:p w:rsidR="000942D7" w:rsidRDefault="000942D7" w:rsidP="00BB6183">
      <w:pPr>
        <w:spacing w:line="240" w:lineRule="auto"/>
        <w:rPr>
          <w:lang w:val="sr-Cyrl-RS"/>
        </w:rPr>
      </w:pPr>
    </w:p>
    <w:p w:rsidR="000942D7" w:rsidRDefault="000942D7" w:rsidP="00BB6183">
      <w:pPr>
        <w:spacing w:line="240" w:lineRule="auto"/>
        <w:rPr>
          <w:lang w:val="sr-Cyrl-RS"/>
        </w:rPr>
      </w:pPr>
    </w:p>
    <w:p w:rsidR="000942D7" w:rsidRDefault="000942D7" w:rsidP="00BB6183">
      <w:pPr>
        <w:spacing w:line="240" w:lineRule="auto"/>
        <w:rPr>
          <w:lang w:val="sr-Cyrl-RS"/>
        </w:rPr>
      </w:pPr>
    </w:p>
    <w:p w:rsidR="000942D7" w:rsidRDefault="000942D7" w:rsidP="00BB6183">
      <w:pPr>
        <w:spacing w:line="240" w:lineRule="auto"/>
        <w:rPr>
          <w:lang w:val="sr-Cyrl-RS"/>
        </w:rPr>
      </w:pPr>
    </w:p>
    <w:p w:rsidR="000942D7" w:rsidRPr="009A1C66" w:rsidRDefault="000942D7" w:rsidP="00BB6183">
      <w:pPr>
        <w:spacing w:line="240" w:lineRule="auto"/>
        <w:rPr>
          <w:b/>
          <w:u w:val="single"/>
          <w:lang w:val="sr-Cyrl-RS"/>
        </w:rPr>
      </w:pPr>
      <w:r w:rsidRPr="009A1C66">
        <w:rPr>
          <w:b/>
          <w:u w:val="single"/>
          <w:lang w:val="sr-Cyrl-RS"/>
        </w:rPr>
        <w:t>ИСХОДИ:</w:t>
      </w:r>
    </w:p>
    <w:p w:rsidR="000942D7" w:rsidRPr="009A1C66" w:rsidRDefault="000942D7" w:rsidP="00BB6183">
      <w:pPr>
        <w:spacing w:line="240" w:lineRule="auto"/>
        <w:rPr>
          <w:u w:val="single"/>
          <w:lang w:val="sr-Cyrl-RS"/>
        </w:rPr>
      </w:pPr>
      <w:r w:rsidRPr="009A1C66">
        <w:rPr>
          <w:u w:val="single"/>
          <w:lang w:val="sr-Cyrl-RS"/>
        </w:rPr>
        <w:t>Ученик уме да: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lang w:val="sr-Cyrl-RS"/>
        </w:rPr>
        <w:t>-препозна технику витража посматрајући ликовно дело;</w:t>
      </w:r>
    </w:p>
    <w:p w:rsidR="000942D7" w:rsidRDefault="000942D7" w:rsidP="00BB6183">
      <w:pPr>
        <w:spacing w:line="240" w:lineRule="auto"/>
        <w:rPr>
          <w:lang w:val="sr-Cyrl-RS"/>
        </w:rPr>
      </w:pPr>
      <w:r>
        <w:rPr>
          <w:lang w:val="sr-Cyrl-RS"/>
        </w:rPr>
        <w:t>-користи специфичности технике витража у ликовном изражавању</w:t>
      </w:r>
      <w:r w:rsidR="009A1C66">
        <w:rPr>
          <w:lang w:val="sr-Cyrl-RS"/>
        </w:rPr>
        <w:t>;</w:t>
      </w:r>
    </w:p>
    <w:p w:rsidR="009A1C66" w:rsidRDefault="009A1C66" w:rsidP="00BB6183">
      <w:pPr>
        <w:spacing w:line="240" w:lineRule="auto"/>
        <w:rPr>
          <w:lang w:val="sr-Cyrl-RS"/>
        </w:rPr>
      </w:pPr>
      <w:r>
        <w:rPr>
          <w:lang w:val="sr-Cyrl-RS"/>
        </w:rPr>
        <w:t>-изражава своје идеје обликујући обликујући витраж;</w:t>
      </w:r>
    </w:p>
    <w:p w:rsidR="009A1C66" w:rsidRDefault="009A1C66" w:rsidP="00BB6183">
      <w:pPr>
        <w:spacing w:line="240" w:lineRule="auto"/>
        <w:rPr>
          <w:lang w:val="sr-Cyrl-RS"/>
        </w:rPr>
      </w:pPr>
      <w:r>
        <w:rPr>
          <w:lang w:val="sr-Cyrl-RS"/>
        </w:rPr>
        <w:t>-обликује употребни предмет користећи технику витража;</w:t>
      </w:r>
    </w:p>
    <w:p w:rsidR="009A1C66" w:rsidRDefault="009A1C66" w:rsidP="00BB6183">
      <w:pPr>
        <w:spacing w:line="240" w:lineRule="auto"/>
        <w:rPr>
          <w:lang w:val="sr-Cyrl-RS"/>
        </w:rPr>
      </w:pPr>
      <w:r>
        <w:rPr>
          <w:lang w:val="sr-Cyrl-RS"/>
        </w:rPr>
        <w:t>-разматра са другима шта и како је учио и где та знања може да примени;</w:t>
      </w:r>
    </w:p>
    <w:p w:rsidR="009A1C66" w:rsidRDefault="009A1C66" w:rsidP="00BB6183">
      <w:pPr>
        <w:spacing w:line="240" w:lineRule="auto"/>
      </w:pPr>
      <w:r>
        <w:rPr>
          <w:lang w:val="sr-Cyrl-RS"/>
        </w:rPr>
        <w:t>-опише свој рад и естетски доживљај.</w:t>
      </w:r>
    </w:p>
    <w:p w:rsidR="00C54FCA" w:rsidRDefault="00C54FCA" w:rsidP="00BB6183">
      <w:pPr>
        <w:spacing w:line="240" w:lineRule="auto"/>
      </w:pPr>
    </w:p>
    <w:p w:rsidR="00C54FCA" w:rsidRPr="00C54FCA" w:rsidRDefault="00C54FCA" w:rsidP="00BB6183">
      <w:pPr>
        <w:spacing w:line="240" w:lineRule="auto"/>
        <w:rPr>
          <w:b/>
          <w:lang w:val="sr-Cyrl-RS"/>
        </w:rPr>
      </w:pPr>
      <w:r w:rsidRPr="00C54FCA">
        <w:rPr>
          <w:b/>
          <w:lang w:val="sr-Cyrl-RS"/>
        </w:rPr>
        <w:t>Уводни део часа:</w:t>
      </w:r>
    </w:p>
    <w:p w:rsidR="00C54FCA" w:rsidRDefault="00C54FCA" w:rsidP="00C54FCA">
      <w:pPr>
        <w:spacing w:line="240" w:lineRule="auto"/>
        <w:rPr>
          <w:lang w:val="sr-Cyrl-RS"/>
        </w:rPr>
      </w:pPr>
      <w:r>
        <w:rPr>
          <w:lang w:val="sr-Cyrl-RS"/>
        </w:rPr>
        <w:t xml:space="preserve">   На почетку часа подстичем ученике да направимо осврт на сликарске технике које смо до сада упознали и обрадили.Из тога произносим наглашавање на нову технику која се зове </w:t>
      </w:r>
      <w:r w:rsidRPr="00C54FCA">
        <w:rPr>
          <w:i/>
          <w:lang w:val="sr-Cyrl-RS"/>
        </w:rPr>
        <w:t>витраж</w:t>
      </w:r>
      <w:r>
        <w:rPr>
          <w:lang w:val="sr-Cyrl-RS"/>
        </w:rPr>
        <w:t xml:space="preserve"> и која је самосвојствена и оригинална у миљеу сликарских техника.Правим корелацију са предметом страних језика ( у овом случају француског језика) сазнајући из које речи потиче реч </w:t>
      </w:r>
      <w:r w:rsidRPr="00C54FCA">
        <w:rPr>
          <w:i/>
          <w:lang w:val="sr-Cyrl-RS"/>
        </w:rPr>
        <w:t>витраж</w:t>
      </w:r>
      <w:r>
        <w:rPr>
          <w:lang w:val="sr-Cyrl-RS"/>
        </w:rPr>
        <w:t xml:space="preserve"> и правим осврт на њено историјско откриће и примену.</w:t>
      </w:r>
    </w:p>
    <w:p w:rsidR="00C54FCA" w:rsidRDefault="00C54FCA" w:rsidP="00C54FCA">
      <w:pPr>
        <w:spacing w:line="240" w:lineRule="auto"/>
        <w:rPr>
          <w:lang w:val="sr-Cyrl-RS"/>
        </w:rPr>
      </w:pPr>
    </w:p>
    <w:p w:rsidR="00C54FCA" w:rsidRDefault="00C54FCA" w:rsidP="00C54FCA">
      <w:pPr>
        <w:spacing w:line="240" w:lineRule="auto"/>
        <w:rPr>
          <w:b/>
          <w:lang w:val="sr-Cyrl-RS"/>
        </w:rPr>
      </w:pPr>
      <w:r w:rsidRPr="00C54FCA">
        <w:rPr>
          <w:b/>
          <w:lang w:val="sr-Cyrl-RS"/>
        </w:rPr>
        <w:t>Главни део часа:</w:t>
      </w:r>
    </w:p>
    <w:p w:rsidR="00830062" w:rsidRDefault="00C54FCA" w:rsidP="00830062">
      <w:pPr>
        <w:spacing w:line="240" w:lineRule="auto"/>
        <w:rPr>
          <w:lang w:val="sr-Cyrl-RS"/>
        </w:rPr>
      </w:pPr>
      <w:r>
        <w:rPr>
          <w:b/>
          <w:lang w:val="sr-Cyrl-RS"/>
        </w:rPr>
        <w:t xml:space="preserve">   </w:t>
      </w:r>
      <w:r>
        <w:rPr>
          <w:lang w:val="sr-Cyrl-RS"/>
        </w:rPr>
        <w:t>Ученицима презентујем витраж израђен ма</w:t>
      </w:r>
      <w:r w:rsidR="00830062">
        <w:rPr>
          <w:lang w:val="sr-Cyrl-RS"/>
        </w:rPr>
        <w:t xml:space="preserve">теријалима од обојене пластике  к </w:t>
      </w:r>
      <w:r>
        <w:rPr>
          <w:lang w:val="sr-Cyrl-RS"/>
        </w:rPr>
        <w:t>оји имитирају материјал стакла.Подстичем ученике да направе цртеж по слободном избору</w:t>
      </w:r>
      <w:r w:rsidR="00830062">
        <w:rPr>
          <w:lang w:val="sr-Cyrl-RS"/>
        </w:rPr>
        <w:t xml:space="preserve"> мотива,</w:t>
      </w:r>
      <w:r>
        <w:rPr>
          <w:lang w:val="sr-Cyrl-RS"/>
        </w:rPr>
        <w:t xml:space="preserve"> </w:t>
      </w:r>
      <w:r w:rsidR="00830062">
        <w:rPr>
          <w:lang w:val="sr-Cyrl-RS"/>
        </w:rPr>
        <w:t xml:space="preserve">једноставан,стилизован и истакну га црним маркером као имитацију гвоздене траке.Ученицима помажем да мотив добро и јасно компонују на листу папира и прилагодимо га циљу задатка. Демонстрирам технику лепљења пластичних комадића и распоред њихових боја у </w:t>
      </w:r>
      <w:r w:rsidR="005B443B">
        <w:rPr>
          <w:lang w:val="sr-Cyrl-RS"/>
        </w:rPr>
        <w:t>витражу.Истичем добро започете радове и оне који одступају од технике да би ученици кроз свој рад знали да прикажу препознавање ове технике.Док раде причам им о лепоти декоративности правих витража и како они светлошћу која на прозорима пролази кроз њих дају фасцинирајућу атмосферу у простору.Затим користећи знања из историје и историје уметности помињемо епоху Романике и Готике где је ова техника доживела процват и препород.Подстичем ученике да искажу своје искуство и осећања у раду ове технике.</w:t>
      </w:r>
    </w:p>
    <w:p w:rsidR="005B443B" w:rsidRDefault="005B443B" w:rsidP="00830062">
      <w:pPr>
        <w:spacing w:line="240" w:lineRule="auto"/>
        <w:rPr>
          <w:lang w:val="sr-Cyrl-RS"/>
        </w:rPr>
      </w:pPr>
    </w:p>
    <w:p w:rsidR="005B443B" w:rsidRDefault="005B443B" w:rsidP="00830062">
      <w:pPr>
        <w:spacing w:line="240" w:lineRule="auto"/>
        <w:rPr>
          <w:lang w:val="sr-Cyrl-RS"/>
        </w:rPr>
      </w:pPr>
    </w:p>
    <w:p w:rsidR="005B443B" w:rsidRDefault="005B443B" w:rsidP="00830062">
      <w:pPr>
        <w:spacing w:line="240" w:lineRule="auto"/>
        <w:rPr>
          <w:lang w:val="sr-Cyrl-RS"/>
        </w:rPr>
      </w:pPr>
    </w:p>
    <w:p w:rsidR="005B443B" w:rsidRDefault="005B443B" w:rsidP="00830062">
      <w:pPr>
        <w:spacing w:line="240" w:lineRule="auto"/>
        <w:rPr>
          <w:lang w:val="sr-Cyrl-RS"/>
        </w:rPr>
      </w:pPr>
    </w:p>
    <w:p w:rsidR="005B443B" w:rsidRPr="005B3249" w:rsidRDefault="005B443B" w:rsidP="00830062">
      <w:pPr>
        <w:spacing w:line="240" w:lineRule="auto"/>
        <w:rPr>
          <w:b/>
          <w:lang w:val="sr-Cyrl-RS"/>
        </w:rPr>
      </w:pPr>
      <w:r w:rsidRPr="005B3249">
        <w:rPr>
          <w:b/>
          <w:lang w:val="sr-Cyrl-RS"/>
        </w:rPr>
        <w:t>Завршни део часа:</w:t>
      </w:r>
    </w:p>
    <w:p w:rsidR="005B443B" w:rsidRDefault="005B443B" w:rsidP="00830062">
      <w:pPr>
        <w:spacing w:line="240" w:lineRule="auto"/>
        <w:rPr>
          <w:lang w:val="sr-Cyrl-RS"/>
        </w:rPr>
      </w:pPr>
      <w:r>
        <w:rPr>
          <w:lang w:val="sr-Cyrl-RS"/>
        </w:rPr>
        <w:t xml:space="preserve">   На табли излажем неколико радова.Разговарамо који су од њих успешни и како су испунили циљ задатка.Запажамо шта би још могли да унапредимо у завршетку ових радова.</w:t>
      </w:r>
    </w:p>
    <w:p w:rsidR="005B3249" w:rsidRDefault="005B3249" w:rsidP="00830062">
      <w:pPr>
        <w:spacing w:line="240" w:lineRule="auto"/>
        <w:rPr>
          <w:lang w:val="sr-Cyrl-RS"/>
        </w:rPr>
      </w:pPr>
      <w:r>
        <w:rPr>
          <w:lang w:val="sr-Cyrl-RS"/>
        </w:rPr>
        <w:t xml:space="preserve">   Упоређујемо радове између себе и наводимо циљеве,искуство,естетски суд у изради овог ликовног рада.</w:t>
      </w:r>
    </w:p>
    <w:p w:rsidR="008D2C84" w:rsidRDefault="008D2C84" w:rsidP="008D2C84">
      <w:pPr>
        <w:spacing w:line="240" w:lineRule="auto"/>
        <w:rPr>
          <w:lang w:val="sr-Cyrl-RS"/>
        </w:rPr>
      </w:pPr>
    </w:p>
    <w:p w:rsidR="00C54FCA" w:rsidRDefault="008D2C84" w:rsidP="008D2C84">
      <w:pPr>
        <w:spacing w:line="240" w:lineRule="auto"/>
        <w:rPr>
          <w:u w:val="single"/>
          <w:lang w:val="sr-Cyrl-RS"/>
        </w:rPr>
      </w:pPr>
      <w:r w:rsidRPr="008D2C84">
        <w:rPr>
          <w:u w:val="single"/>
          <w:lang w:val="sr-Cyrl-RS"/>
        </w:rPr>
        <w:t xml:space="preserve">Коришћење наставне табле за одржавање </w:t>
      </w:r>
      <w:r w:rsidRPr="008D2C84">
        <w:rPr>
          <w:i/>
          <w:u w:val="single"/>
          <w:lang w:val="sr-Cyrl-RS"/>
        </w:rPr>
        <w:t>угледног часа</w:t>
      </w:r>
      <w:r w:rsidRPr="008D2C84">
        <w:rPr>
          <w:u w:val="single"/>
          <w:lang w:val="sr-Cyrl-RS"/>
        </w:rPr>
        <w:t>-„ПРИМЕНА БОЈА(ВИТРАЖ)“</w:t>
      </w:r>
    </w:p>
    <w:p w:rsidR="008D2C84" w:rsidRDefault="008D2C84" w:rsidP="008D2C84">
      <w:pPr>
        <w:spacing w:line="240" w:lineRule="auto"/>
        <w:rPr>
          <w:lang w:val="sr-Cyrl-RS"/>
        </w:rPr>
      </w:pPr>
      <w:r>
        <w:rPr>
          <w:lang w:val="sr-Cyrl-RS"/>
        </w:rPr>
        <w:t>-Израђен ликовни рад у техници пластика у боји (35*50 цм)</w:t>
      </w:r>
    </w:p>
    <w:p w:rsidR="008D2C84" w:rsidRDefault="008D2C84" w:rsidP="008D2C84">
      <w:pPr>
        <w:spacing w:line="240" w:lineRule="auto"/>
        <w:rPr>
          <w:lang w:val="sr-Cyrl-RS"/>
        </w:rPr>
      </w:pPr>
      <w:r>
        <w:rPr>
          <w:lang w:val="sr-Cyrl-RS"/>
        </w:rPr>
        <w:t>-Дефиниција витража и његове израде са вињетом</w:t>
      </w:r>
    </w:p>
    <w:p w:rsidR="008D2C84" w:rsidRDefault="008D2C84" w:rsidP="008D2C84">
      <w:pPr>
        <w:spacing w:line="240" w:lineRule="auto"/>
        <w:rPr>
          <w:lang w:val="sr-Cyrl-RS"/>
        </w:rPr>
      </w:pPr>
      <w:r>
        <w:rPr>
          <w:lang w:val="sr-Cyrl-RS"/>
        </w:rPr>
        <w:t xml:space="preserve">-Одштампане речи на француском језику порекла појма и технике </w:t>
      </w:r>
      <w:r w:rsidRPr="008D2C84">
        <w:rPr>
          <w:i/>
          <w:lang w:val="sr-Cyrl-RS"/>
        </w:rPr>
        <w:t>витраж</w:t>
      </w:r>
    </w:p>
    <w:p w:rsidR="008D2C84" w:rsidRDefault="008D2C84" w:rsidP="008D2C84">
      <w:pPr>
        <w:spacing w:line="240" w:lineRule="auto"/>
        <w:rPr>
          <w:lang w:val="sr-Cyrl-RS"/>
        </w:rPr>
      </w:pPr>
      <w:proofErr w:type="spellStart"/>
      <w:r w:rsidRPr="008D2C84">
        <w:rPr>
          <w:b/>
        </w:rPr>
        <w:t>Une</w:t>
      </w:r>
      <w:proofErr w:type="spellEnd"/>
      <w:r w:rsidRPr="008D2C84">
        <w:rPr>
          <w:b/>
        </w:rPr>
        <w:t xml:space="preserve"> </w:t>
      </w:r>
      <w:proofErr w:type="spellStart"/>
      <w:r w:rsidRPr="008D2C84">
        <w:rPr>
          <w:b/>
        </w:rPr>
        <w:t>vitre</w:t>
      </w:r>
      <w:proofErr w:type="spellEnd"/>
      <w:r>
        <w:t xml:space="preserve"> </w:t>
      </w:r>
      <w:r>
        <w:rPr>
          <w:lang w:val="sr-Cyrl-RS"/>
        </w:rPr>
        <w:t>–стакло</w:t>
      </w:r>
      <w:proofErr w:type="gramStart"/>
      <w:r>
        <w:rPr>
          <w:lang w:val="sr-Cyrl-RS"/>
        </w:rPr>
        <w:t>,прозор</w:t>
      </w:r>
      <w:proofErr w:type="gramEnd"/>
    </w:p>
    <w:p w:rsidR="008D2C84" w:rsidRDefault="008D2C84" w:rsidP="008D2C84">
      <w:pPr>
        <w:spacing w:line="240" w:lineRule="auto"/>
        <w:rPr>
          <w:lang w:val="sr-Cyrl-RS"/>
        </w:rPr>
      </w:pPr>
      <w:proofErr w:type="spellStart"/>
      <w:r w:rsidRPr="008D2C84">
        <w:rPr>
          <w:b/>
        </w:rPr>
        <w:t>Une</w:t>
      </w:r>
      <w:proofErr w:type="spellEnd"/>
      <w:r w:rsidRPr="008D2C84">
        <w:rPr>
          <w:b/>
        </w:rPr>
        <w:t xml:space="preserve"> vitrine</w:t>
      </w:r>
      <w:r>
        <w:rPr>
          <w:lang w:val="sr-Cyrl-RS"/>
        </w:rPr>
        <w:t>-излог</w:t>
      </w:r>
    </w:p>
    <w:p w:rsidR="008D2C84" w:rsidRDefault="008D2C84" w:rsidP="008D2C84">
      <w:pPr>
        <w:spacing w:line="240" w:lineRule="auto"/>
        <w:rPr>
          <w:lang w:val="sr-Cyrl-RS"/>
        </w:rPr>
      </w:pPr>
      <w:proofErr w:type="gramStart"/>
      <w:r w:rsidRPr="008D2C84">
        <w:rPr>
          <w:b/>
        </w:rPr>
        <w:t>Un</w:t>
      </w:r>
      <w:proofErr w:type="gramEnd"/>
      <w:r w:rsidRPr="008D2C84">
        <w:rPr>
          <w:b/>
        </w:rPr>
        <w:t xml:space="preserve"> </w:t>
      </w:r>
      <w:proofErr w:type="spellStart"/>
      <w:r w:rsidRPr="008D2C84">
        <w:rPr>
          <w:b/>
        </w:rPr>
        <w:t>vitrail</w:t>
      </w:r>
      <w:proofErr w:type="spellEnd"/>
      <w:r>
        <w:rPr>
          <w:lang w:val="sr-Cyrl-RS"/>
        </w:rPr>
        <w:t>-витраж</w:t>
      </w:r>
    </w:p>
    <w:p w:rsidR="008D2C84" w:rsidRPr="008D2C84" w:rsidRDefault="008D2C84" w:rsidP="008D2C84">
      <w:pPr>
        <w:spacing w:line="240" w:lineRule="auto"/>
        <w:rPr>
          <w:lang w:val="sr-Cyrl-RS"/>
        </w:rPr>
      </w:pPr>
      <w:r>
        <w:rPr>
          <w:lang w:val="sr-Cyrl-RS"/>
        </w:rPr>
        <w:t>Простор за наставниково скицирање кредом и качење примера ученичких радова.</w:t>
      </w:r>
    </w:p>
    <w:p w:rsidR="00C54FCA" w:rsidRPr="00BB6183" w:rsidRDefault="00C54FCA" w:rsidP="00C54FCA">
      <w:pPr>
        <w:spacing w:line="240" w:lineRule="auto"/>
        <w:rPr>
          <w:lang w:val="sr-Cyrl-RS"/>
        </w:rPr>
      </w:pPr>
    </w:p>
    <w:sectPr w:rsidR="00C54FCA" w:rsidRPr="00BB6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3"/>
    <w:rsid w:val="000942D7"/>
    <w:rsid w:val="003D7861"/>
    <w:rsid w:val="005B3249"/>
    <w:rsid w:val="005B443B"/>
    <w:rsid w:val="006B0BA0"/>
    <w:rsid w:val="007A7F22"/>
    <w:rsid w:val="00830062"/>
    <w:rsid w:val="008D2C84"/>
    <w:rsid w:val="009A1C66"/>
    <w:rsid w:val="00BB6183"/>
    <w:rsid w:val="00C5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720" w:lineRule="auto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720" w:lineRule="auto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250 G6</dc:creator>
  <cp:lastModifiedBy>HP 250 G6</cp:lastModifiedBy>
  <cp:revision>2</cp:revision>
  <dcterms:created xsi:type="dcterms:W3CDTF">2024-12-18T15:30:00Z</dcterms:created>
  <dcterms:modified xsi:type="dcterms:W3CDTF">2024-12-18T15:30:00Z</dcterms:modified>
</cp:coreProperties>
</file>